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8E2" w:rsidRPr="00EC6F11" w:rsidRDefault="002F08E2" w:rsidP="002F08E2">
      <w:pPr>
        <w:jc w:val="center"/>
        <w:rPr>
          <w:sz w:val="28"/>
          <w:szCs w:val="28"/>
        </w:rPr>
      </w:pPr>
      <w:proofErr w:type="spellStart"/>
      <w:r w:rsidRPr="00EC6F11">
        <w:rPr>
          <w:sz w:val="28"/>
          <w:szCs w:val="28"/>
        </w:rPr>
        <w:t>Булатошкина</w:t>
      </w:r>
      <w:proofErr w:type="spellEnd"/>
      <w:r w:rsidRPr="00EC6F11">
        <w:rPr>
          <w:sz w:val="28"/>
          <w:szCs w:val="28"/>
        </w:rPr>
        <w:t xml:space="preserve"> Ольга Александровна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учитель английского языка первой квалификационной категории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Муниципальное образовательное учреждение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Венгеровская средняя общеобразовательная школа №2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</w:p>
    <w:p w:rsidR="002F08E2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 xml:space="preserve">ИГРЫ НА УРОКАХ АНГЛИЙСКОГО ЯЗЫКА </w:t>
      </w:r>
      <w:proofErr w:type="gramStart"/>
      <w:r w:rsidRPr="00EC6F11">
        <w:rPr>
          <w:sz w:val="28"/>
          <w:szCs w:val="28"/>
        </w:rPr>
        <w:t>-К</w:t>
      </w:r>
      <w:proofErr w:type="gramEnd"/>
      <w:r w:rsidRPr="00EC6F11">
        <w:rPr>
          <w:sz w:val="28"/>
          <w:szCs w:val="28"/>
        </w:rPr>
        <w:t>АК СРЕДСТВО ДЛЯ РАЗВИТИЯ МОТИВАЦИИ И ФОРМИРОВАНИЯ СИТУАЦИИ УСПЕХА.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 xml:space="preserve">А.С. Макаренко: «Игра имеет важное значение </w:t>
      </w:r>
      <w:proofErr w:type="gramStart"/>
      <w:r w:rsidRPr="00EC6F11">
        <w:rPr>
          <w:sz w:val="28"/>
          <w:szCs w:val="28"/>
        </w:rPr>
        <w:t>в</w:t>
      </w:r>
      <w:proofErr w:type="gramEnd"/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жизни ребенка, имеет то же значение, какое у</w:t>
      </w:r>
    </w:p>
    <w:p w:rsidR="002F08E2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взрослого имеет деятельность, работа, служба»</w:t>
      </w:r>
      <w:r>
        <w:rPr>
          <w:sz w:val="28"/>
          <w:szCs w:val="28"/>
        </w:rPr>
        <w:t>.</w:t>
      </w:r>
    </w:p>
    <w:p w:rsidR="00101B76" w:rsidRDefault="00101B76"/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b/>
          <w:sz w:val="28"/>
          <w:szCs w:val="28"/>
        </w:rPr>
        <w:t>Цель проекта</w:t>
      </w:r>
      <w:r w:rsidRPr="00EC6F11">
        <w:rPr>
          <w:sz w:val="28"/>
          <w:szCs w:val="28"/>
        </w:rPr>
        <w:t xml:space="preserve">: формирование ситуации успеха в процессе обучения иностранному языку на начальном этапе и развитие мотивации к изучению данного предмета с помощью применения технологии использования </w:t>
      </w:r>
      <w:proofErr w:type="spellStart"/>
      <w:r w:rsidRPr="00EC6F11">
        <w:rPr>
          <w:sz w:val="28"/>
          <w:szCs w:val="28"/>
        </w:rPr>
        <w:t>разноуровневых</w:t>
      </w:r>
      <w:proofErr w:type="spellEnd"/>
      <w:r w:rsidRPr="00EC6F11">
        <w:rPr>
          <w:sz w:val="28"/>
          <w:szCs w:val="28"/>
        </w:rPr>
        <w:t xml:space="preserve"> игр на уроке английского языка с учетом дифференцированного подхода к обучению и учёта индивидуальных особенностей обучаемых.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b/>
          <w:sz w:val="28"/>
          <w:szCs w:val="28"/>
        </w:rPr>
        <w:t>Задачи  проекта</w:t>
      </w:r>
      <w:r w:rsidRPr="00EC6F11">
        <w:rPr>
          <w:sz w:val="28"/>
          <w:szCs w:val="28"/>
        </w:rPr>
        <w:t>: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 xml:space="preserve">Разработка технологии использования </w:t>
      </w:r>
      <w:proofErr w:type="spellStart"/>
      <w:r w:rsidRPr="00EC6F11">
        <w:rPr>
          <w:sz w:val="28"/>
          <w:szCs w:val="28"/>
        </w:rPr>
        <w:t>разноуровневых</w:t>
      </w:r>
      <w:proofErr w:type="spellEnd"/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игр в процессе обучения  иностранному языку на начальном этапе, их применение для формирования ситуации успеха и мотивации  учащихся к изучению иностранного языка</w:t>
      </w:r>
      <w:proofErr w:type="gramStart"/>
      <w:r w:rsidRPr="00EC6F11">
        <w:rPr>
          <w:sz w:val="28"/>
          <w:szCs w:val="28"/>
        </w:rPr>
        <w:t xml:space="preserve"> .</w:t>
      </w:r>
      <w:proofErr w:type="gramEnd"/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 xml:space="preserve">Реализация принципа дифференцированного и индивидуального подхода к обучению </w:t>
      </w:r>
      <w:proofErr w:type="gramStart"/>
      <w:r w:rsidRPr="00EC6F11">
        <w:rPr>
          <w:sz w:val="28"/>
          <w:szCs w:val="28"/>
        </w:rPr>
        <w:t>через</w:t>
      </w:r>
      <w:proofErr w:type="gramEnd"/>
      <w:r w:rsidRPr="00EC6F11">
        <w:rPr>
          <w:sz w:val="28"/>
          <w:szCs w:val="28"/>
        </w:rPr>
        <w:t>: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 xml:space="preserve">систему </w:t>
      </w:r>
      <w:proofErr w:type="spellStart"/>
      <w:r w:rsidRPr="00EC6F11">
        <w:rPr>
          <w:sz w:val="28"/>
          <w:szCs w:val="28"/>
        </w:rPr>
        <w:t>разноуровневых</w:t>
      </w:r>
      <w:proofErr w:type="spellEnd"/>
      <w:r w:rsidRPr="00EC6F11">
        <w:rPr>
          <w:sz w:val="28"/>
          <w:szCs w:val="28"/>
        </w:rPr>
        <w:t xml:space="preserve"> заданий и упражнений открытого типа по всем видам речевой деятельности;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использование игровых технологий в групповой работе</w:t>
      </w:r>
      <w:proofErr w:type="gramStart"/>
      <w:r w:rsidRPr="00EC6F11">
        <w:rPr>
          <w:sz w:val="28"/>
          <w:szCs w:val="28"/>
        </w:rPr>
        <w:t xml:space="preserve"> ,</w:t>
      </w:r>
      <w:proofErr w:type="gramEnd"/>
      <w:r w:rsidRPr="00EC6F11">
        <w:rPr>
          <w:sz w:val="28"/>
          <w:szCs w:val="28"/>
        </w:rPr>
        <w:t>работ в малых группах ;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Апробация разработанной технологии в рамках личностн</w:t>
      </w:r>
      <w:proofErr w:type="gramStart"/>
      <w:r w:rsidRPr="00EC6F11">
        <w:rPr>
          <w:sz w:val="28"/>
          <w:szCs w:val="28"/>
        </w:rPr>
        <w:t>о-</w:t>
      </w:r>
      <w:proofErr w:type="gramEnd"/>
      <w:r w:rsidRPr="00EC6F11">
        <w:rPr>
          <w:sz w:val="28"/>
          <w:szCs w:val="28"/>
        </w:rPr>
        <w:t xml:space="preserve"> ориентированного обучения.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b/>
          <w:sz w:val="28"/>
          <w:szCs w:val="28"/>
        </w:rPr>
        <w:t>Обеспечение процесса реализации проекта</w:t>
      </w:r>
      <w:r w:rsidRPr="00EC6F11">
        <w:rPr>
          <w:sz w:val="28"/>
          <w:szCs w:val="28"/>
        </w:rPr>
        <w:t>: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грамматические и функционально-смысловые таблицы, лексические и тематические иллюстрации, фотографии, географические карты, схемы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аудио и видеомагнитофоны</w:t>
      </w:r>
    </w:p>
    <w:p w:rsidR="002F08E2" w:rsidRPr="00EC6F11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мультимедийные презентации</w:t>
      </w:r>
    </w:p>
    <w:p w:rsidR="002F08E2" w:rsidRDefault="002F08E2" w:rsidP="002F08E2">
      <w:pPr>
        <w:jc w:val="center"/>
        <w:rPr>
          <w:sz w:val="28"/>
          <w:szCs w:val="28"/>
        </w:rPr>
      </w:pPr>
      <w:r w:rsidRPr="00EC6F11">
        <w:rPr>
          <w:sz w:val="28"/>
          <w:szCs w:val="28"/>
        </w:rPr>
        <w:t>вербальные и зрительные опоры</w:t>
      </w:r>
      <w:r>
        <w:rPr>
          <w:sz w:val="28"/>
          <w:szCs w:val="28"/>
        </w:rPr>
        <w:t>.</w:t>
      </w:r>
    </w:p>
    <w:p w:rsidR="002F08E2" w:rsidRDefault="002F08E2" w:rsidP="002F08E2">
      <w:pPr>
        <w:jc w:val="center"/>
        <w:rPr>
          <w:sz w:val="28"/>
          <w:szCs w:val="28"/>
        </w:rPr>
      </w:pPr>
    </w:p>
    <w:p w:rsidR="002F08E2" w:rsidRPr="00EC6F11" w:rsidRDefault="002F08E2" w:rsidP="002F08E2">
      <w:pPr>
        <w:jc w:val="center"/>
        <w:rPr>
          <w:sz w:val="28"/>
          <w:szCs w:val="28"/>
        </w:rPr>
      </w:pPr>
      <w:r>
        <w:rPr>
          <w:sz w:val="28"/>
          <w:szCs w:val="28"/>
        </w:rPr>
        <w:t>Далее я рассказываю о процессе реализации проекта, о разработанной мною технологии и результативности ее использования в процессе обучения школьников иностранному языку.</w:t>
      </w:r>
      <w:bookmarkStart w:id="0" w:name="_GoBack"/>
      <w:bookmarkEnd w:id="0"/>
    </w:p>
    <w:p w:rsidR="002F08E2" w:rsidRDefault="002F08E2"/>
    <w:sectPr w:rsidR="002F08E2" w:rsidSect="002F08E2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43"/>
    <w:rsid w:val="00101B76"/>
    <w:rsid w:val="002F08E2"/>
    <w:rsid w:val="0033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1499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2013-04-20T10:14:00Z</dcterms:created>
  <dcterms:modified xsi:type="dcterms:W3CDTF">2013-04-20T10:17:00Z</dcterms:modified>
</cp:coreProperties>
</file>